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5D" w:rsidRDefault="00FB275D" w:rsidP="00FB27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04AA">
        <w:rPr>
          <w:rFonts w:ascii="Times New Roman" w:hAnsi="Times New Roman" w:cs="Times New Roman"/>
          <w:b/>
          <w:sz w:val="26"/>
          <w:szCs w:val="26"/>
        </w:rPr>
        <w:t>Информация по результатам контрольного мероприятия</w:t>
      </w:r>
    </w:p>
    <w:p w:rsidR="006A339C" w:rsidRPr="00E504AA" w:rsidRDefault="006A339C" w:rsidP="00FB27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339C" w:rsidRPr="00E40180" w:rsidRDefault="006A339C" w:rsidP="006A33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36261">
        <w:rPr>
          <w:rFonts w:ascii="Times New Roman" w:hAnsi="Times New Roman" w:cs="Times New Roman"/>
          <w:sz w:val="26"/>
          <w:szCs w:val="26"/>
        </w:rPr>
        <w:t xml:space="preserve">В соответствии с распоряжением администрации Ханты-Мансийского района </w:t>
      </w:r>
      <w:r>
        <w:rPr>
          <w:rFonts w:ascii="Times New Roman" w:hAnsi="Times New Roman" w:cs="Times New Roman"/>
          <w:sz w:val="26"/>
          <w:szCs w:val="26"/>
        </w:rPr>
        <w:t>от 02.08</w:t>
      </w:r>
      <w:r w:rsidRPr="00836261">
        <w:rPr>
          <w:rFonts w:ascii="Times New Roman" w:hAnsi="Times New Roman" w:cs="Times New Roman"/>
          <w:sz w:val="26"/>
          <w:szCs w:val="26"/>
        </w:rPr>
        <w:t xml:space="preserve">.2021 № </w:t>
      </w:r>
      <w:r>
        <w:rPr>
          <w:rFonts w:ascii="Times New Roman" w:hAnsi="Times New Roman" w:cs="Times New Roman"/>
          <w:sz w:val="26"/>
          <w:szCs w:val="26"/>
        </w:rPr>
        <w:t>856</w:t>
      </w:r>
      <w:r w:rsidRPr="00836261">
        <w:rPr>
          <w:rFonts w:ascii="Times New Roman" w:hAnsi="Times New Roman" w:cs="Times New Roman"/>
          <w:sz w:val="26"/>
          <w:szCs w:val="26"/>
        </w:rPr>
        <w:t xml:space="preserve">-р «О проведении аудиторского мероприятия», согласно </w:t>
      </w:r>
      <w:r w:rsidRPr="00836261">
        <w:rPr>
          <w:rFonts w:ascii="Times New Roman" w:eastAsia="Calibri" w:hAnsi="Times New Roman" w:cs="Times New Roman"/>
          <w:sz w:val="26"/>
          <w:szCs w:val="26"/>
        </w:rPr>
        <w:t xml:space="preserve">пункту 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836261">
        <w:rPr>
          <w:rFonts w:ascii="Times New Roman" w:eastAsia="Calibri" w:hAnsi="Times New Roman" w:cs="Times New Roman"/>
          <w:sz w:val="26"/>
          <w:szCs w:val="26"/>
        </w:rPr>
        <w:t xml:space="preserve"> аудиторских мероприятий </w:t>
      </w:r>
      <w:r w:rsidRPr="00836261">
        <w:rPr>
          <w:rFonts w:ascii="Times New Roman" w:hAnsi="Times New Roman" w:cs="Times New Roman"/>
          <w:sz w:val="26"/>
          <w:szCs w:val="26"/>
        </w:rPr>
        <w:t xml:space="preserve">Плана контрольных и аудиторских мероприятий на 2021 год, утвержденного распоряжением администрации Ханты-Мансийского района от 14.12.2020 № 1337-р (в редакции распоряжения администрации Ханты-Мансийского района от 03.03.2021 № 230-р), в период </w:t>
      </w:r>
      <w:r w:rsidRPr="00836261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>
        <w:rPr>
          <w:rFonts w:ascii="Times New Roman" w:eastAsia="Calibri" w:hAnsi="Times New Roman" w:cs="Times New Roman"/>
          <w:sz w:val="26"/>
          <w:szCs w:val="26"/>
        </w:rPr>
        <w:t>05.08</w:t>
      </w:r>
      <w:r w:rsidRPr="00836261">
        <w:rPr>
          <w:rFonts w:ascii="Times New Roman" w:eastAsia="Calibri" w:hAnsi="Times New Roman" w:cs="Times New Roman"/>
          <w:sz w:val="26"/>
          <w:szCs w:val="26"/>
        </w:rPr>
        <w:t xml:space="preserve">.2021 по </w:t>
      </w:r>
      <w:r>
        <w:rPr>
          <w:rFonts w:ascii="Times New Roman" w:eastAsia="Calibri" w:hAnsi="Times New Roman" w:cs="Times New Roman"/>
          <w:sz w:val="26"/>
          <w:szCs w:val="26"/>
        </w:rPr>
        <w:t>03.09</w:t>
      </w:r>
      <w:r w:rsidRPr="00836261">
        <w:rPr>
          <w:rFonts w:ascii="Times New Roman" w:eastAsia="Calibri" w:hAnsi="Times New Roman" w:cs="Times New Roman"/>
          <w:sz w:val="26"/>
          <w:szCs w:val="26"/>
        </w:rPr>
        <w:t xml:space="preserve">.2021 </w:t>
      </w:r>
      <w:r w:rsidRPr="00836261">
        <w:rPr>
          <w:rFonts w:ascii="Times New Roman" w:hAnsi="Times New Roman" w:cs="Times New Roman"/>
          <w:sz w:val="26"/>
          <w:szCs w:val="26"/>
        </w:rPr>
        <w:t xml:space="preserve">сотрудниками контрольно-ревизионного управления администрации Ханты-Мансийского района проведено </w:t>
      </w:r>
      <w:r>
        <w:rPr>
          <w:rFonts w:ascii="Times New Roman" w:hAnsi="Times New Roman" w:cs="Times New Roman"/>
          <w:sz w:val="26"/>
          <w:szCs w:val="26"/>
        </w:rPr>
        <w:t xml:space="preserve">аудиторское мероприятие </w:t>
      </w:r>
      <w:r w:rsidRPr="00836261">
        <w:rPr>
          <w:rFonts w:ascii="Times New Roman" w:hAnsi="Times New Roman" w:cs="Times New Roman"/>
          <w:sz w:val="26"/>
          <w:szCs w:val="26"/>
        </w:rPr>
        <w:t xml:space="preserve">по </w:t>
      </w:r>
      <w:r w:rsidRPr="008B56D4">
        <w:rPr>
          <w:rFonts w:ascii="Times New Roman" w:hAnsi="Times New Roman" w:cs="Times New Roman"/>
          <w:sz w:val="26"/>
          <w:szCs w:val="26"/>
        </w:rPr>
        <w:t xml:space="preserve">теме </w:t>
      </w:r>
      <w:r w:rsidRPr="00122A40">
        <w:rPr>
          <w:rFonts w:ascii="Times New Roman" w:hAnsi="Times New Roman" w:cs="Times New Roman"/>
          <w:sz w:val="26"/>
          <w:szCs w:val="26"/>
        </w:rPr>
        <w:t>«Анализ достоверности и соответствия порядка ведения бюджетного учета единой методологии бюджетного учета данных бухгалтерского баланса по счетам 0.106.00.00 «Вложения в нефинансовые активы» и 0.207.00.00 «Расчеты по кредитам и займам (ссудам)»» в отношении администрации Ханты-Мансийского района (управление по учету и отчетности), за период с 01.01.2020 по 31.12.2020.</w:t>
      </w:r>
    </w:p>
    <w:p w:rsidR="006A339C" w:rsidRDefault="006A339C" w:rsidP="00E5513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5134" w:rsidRPr="00123C02" w:rsidRDefault="00E55134" w:rsidP="00E5513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3C02">
        <w:rPr>
          <w:rFonts w:ascii="Times New Roman" w:hAnsi="Times New Roman" w:cs="Times New Roman"/>
          <w:b/>
          <w:sz w:val="26"/>
          <w:szCs w:val="26"/>
        </w:rPr>
        <w:t xml:space="preserve">По результатам контрольного мероприятия </w:t>
      </w:r>
    </w:p>
    <w:p w:rsidR="00E55134" w:rsidRPr="00123C02" w:rsidRDefault="00E55134" w:rsidP="00E5513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3C02">
        <w:rPr>
          <w:rFonts w:ascii="Times New Roman" w:hAnsi="Times New Roman" w:cs="Times New Roman"/>
          <w:b/>
          <w:sz w:val="26"/>
          <w:szCs w:val="26"/>
        </w:rPr>
        <w:t>установлены следующие нарушения и недостатки:</w:t>
      </w:r>
    </w:p>
    <w:p w:rsidR="00E55134" w:rsidRPr="00123C02" w:rsidRDefault="00E55134" w:rsidP="00E5513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339C" w:rsidRPr="00E13A86" w:rsidRDefault="006A339C" w:rsidP="006A3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Выявлены </w:t>
      </w:r>
      <w:r w:rsidRPr="007D55E7">
        <w:rPr>
          <w:rFonts w:ascii="Times New Roman" w:hAnsi="Times New Roman" w:cs="Times New Roman"/>
          <w:sz w:val="26"/>
          <w:szCs w:val="26"/>
        </w:rPr>
        <w:t>нарушения в части своевременности и обоснованности</w:t>
      </w:r>
      <w:r>
        <w:rPr>
          <w:rFonts w:ascii="Times New Roman" w:hAnsi="Times New Roman" w:cs="Times New Roman"/>
          <w:sz w:val="26"/>
          <w:szCs w:val="26"/>
        </w:rPr>
        <w:t xml:space="preserve"> отражения</w:t>
      </w:r>
      <w:r w:rsidRPr="007D55E7">
        <w:rPr>
          <w:rFonts w:ascii="Times New Roman" w:hAnsi="Times New Roman" w:cs="Times New Roman"/>
          <w:sz w:val="26"/>
          <w:szCs w:val="26"/>
        </w:rPr>
        <w:t xml:space="preserve"> данных в балансе администрации Ханты-Мансийского района за 2020 год </w:t>
      </w:r>
      <w:r>
        <w:rPr>
          <w:rFonts w:ascii="Times New Roman" w:hAnsi="Times New Roman" w:cs="Times New Roman"/>
          <w:sz w:val="26"/>
          <w:szCs w:val="26"/>
        </w:rPr>
        <w:t xml:space="preserve">(ф. </w:t>
      </w:r>
      <w:r w:rsidRPr="00F53F3C">
        <w:rPr>
          <w:rFonts w:ascii="Times New Roman" w:hAnsi="Times New Roman" w:cs="Times New Roman"/>
          <w:sz w:val="26"/>
          <w:szCs w:val="26"/>
        </w:rPr>
        <w:t>0503130) по строке 270 «Расчеты по кредитам и займам (ссудам)», строке 120 «Вложения в нефинансовые активы»</w:t>
      </w:r>
      <w:r>
        <w:rPr>
          <w:rFonts w:ascii="Times New Roman" w:hAnsi="Times New Roman" w:cs="Times New Roman"/>
          <w:sz w:val="26"/>
          <w:szCs w:val="26"/>
        </w:rPr>
        <w:t xml:space="preserve">, а также установлены факты отражения </w:t>
      </w:r>
      <w:r w:rsidRPr="00E13A86">
        <w:rPr>
          <w:rFonts w:ascii="Times New Roman" w:hAnsi="Times New Roman" w:cs="Times New Roman"/>
          <w:sz w:val="26"/>
          <w:szCs w:val="26"/>
        </w:rPr>
        <w:t>некорректных сведений (учет объектов, не соответствующих критериям признания активов), в том числе несвоевременно отраженных (судебные производства 2013 года и ранее) в балансе администрации Ханты-Мансийского района за 2020 год (ф. 0503130) по строке 270 «Расчеты по кредитам и займам (ссудам)», строке 120 «Вложения в нефинансовые активы» на начало и конец отчетного периода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A339C" w:rsidRPr="00EF6943" w:rsidRDefault="006A339C" w:rsidP="006A339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3A86">
        <w:rPr>
          <w:rFonts w:ascii="Times New Roman" w:hAnsi="Times New Roman" w:cs="Times New Roman"/>
          <w:sz w:val="26"/>
          <w:szCs w:val="26"/>
        </w:rPr>
        <w:t>Указанные нарушения явились в основном</w:t>
      </w:r>
      <w:r w:rsidRPr="00F53F3C">
        <w:rPr>
          <w:rFonts w:ascii="Times New Roman" w:hAnsi="Times New Roman" w:cs="Times New Roman"/>
          <w:sz w:val="26"/>
          <w:szCs w:val="26"/>
        </w:rPr>
        <w:t xml:space="preserve"> результатом действий (бездействий) администрации Ханты-Мансийского района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F53F3C">
        <w:rPr>
          <w:rFonts w:ascii="Times New Roman" w:hAnsi="Times New Roman" w:cs="Times New Roman"/>
          <w:sz w:val="26"/>
          <w:szCs w:val="26"/>
        </w:rPr>
        <w:t xml:space="preserve"> течение длительного периода 2005-2015г.г. при работе с дебиторской задолженностью по выданным физическим лицам займам и перечисленным юридическим лицам авансовым платежам. В дальнейшем учитываемые на балансовом учете просроченные </w:t>
      </w:r>
      <w:r w:rsidRPr="00EF6943">
        <w:rPr>
          <w:rFonts w:ascii="Times New Roman" w:hAnsi="Times New Roman" w:cs="Times New Roman"/>
          <w:sz w:val="26"/>
          <w:szCs w:val="26"/>
        </w:rPr>
        <w:t>обязательства, не реальные к взысканию, оставались без движения.</w:t>
      </w:r>
    </w:p>
    <w:p w:rsidR="006A339C" w:rsidRPr="00EF6943" w:rsidRDefault="006A339C" w:rsidP="006A3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6943">
        <w:rPr>
          <w:rFonts w:ascii="Times New Roman" w:hAnsi="Times New Roman" w:cs="Times New Roman"/>
          <w:sz w:val="26"/>
          <w:szCs w:val="26"/>
        </w:rPr>
        <w:t>Некачественная работа инвентаризационных комиссий напрямую повлияла на достоверность данных при формировании годовой отчетности. Отсутствие нормативного акта, позволяющего регулировать вопросы, связанные с ведением учета активов по счету 010611000 «Вложения в основные средства», отсутствие отлаженного взаимодействия с другими структурными подразделениями (в том числе в сфере имущества, экономики и финансов) привело к отсутствию контроля за данными активами, в том числе принятия необходимых решений (выбытие объектов бюджетного учета, не соответствующих критериям активов).</w:t>
      </w:r>
    </w:p>
    <w:p w:rsidR="006A339C" w:rsidRPr="00EF6943" w:rsidRDefault="006A339C" w:rsidP="006A339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</w:pPr>
    </w:p>
    <w:p w:rsidR="006A339C" w:rsidRPr="002C6C70" w:rsidRDefault="006A339C" w:rsidP="006A3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943">
        <w:rPr>
          <w:rFonts w:ascii="Times New Roman" w:hAnsi="Times New Roman" w:cs="Times New Roman"/>
          <w:sz w:val="26"/>
          <w:szCs w:val="26"/>
        </w:rPr>
        <w:t>По итогам аудиторского</w:t>
      </w:r>
      <w:r w:rsidRPr="0055754A">
        <w:rPr>
          <w:rFonts w:ascii="Times New Roman" w:hAnsi="Times New Roman" w:cs="Times New Roman"/>
          <w:sz w:val="26"/>
          <w:szCs w:val="26"/>
        </w:rPr>
        <w:t xml:space="preserve"> мероприятия, проведенного в соответствии с федеральным стандартом внутреннего финансового аудита «Планирование и проведение внутреннего финансового аудита», утвержденного приказом министерства финансов Российской Федерации от 05.08.2020 № 160н, согласно </w:t>
      </w:r>
      <w:r w:rsidRPr="0055754A">
        <w:rPr>
          <w:rFonts w:ascii="Times New Roman" w:hAnsi="Times New Roman" w:cs="Times New Roman"/>
          <w:sz w:val="26"/>
          <w:szCs w:val="26"/>
        </w:rPr>
        <w:lastRenderedPageBreak/>
        <w:t>федеральному стандарту внутреннего финансового аудита «Реализация результатов внутреннего финансового аудита», утвержденного приказом министерства финансов Российской Федерации от 22.05.2020 № 91н, подготовлено соответствующее заключение (форма предусмотрена Стандартами)</w:t>
      </w:r>
      <w:r>
        <w:rPr>
          <w:rFonts w:ascii="Times New Roman" w:hAnsi="Times New Roman" w:cs="Times New Roman"/>
          <w:sz w:val="26"/>
          <w:szCs w:val="26"/>
        </w:rPr>
        <w:t>, которое передано начальнику управления по учету и отчетности администрации Ханты-Мансийского района, также копия заключения передана заместителю главы Ханты-Мансийского района по финансам</w:t>
      </w:r>
      <w:r w:rsidRPr="0055754A">
        <w:rPr>
          <w:rFonts w:ascii="Times New Roman" w:hAnsi="Times New Roman" w:cs="Times New Roman"/>
          <w:sz w:val="26"/>
          <w:szCs w:val="26"/>
        </w:rPr>
        <w:t xml:space="preserve">. Указанное заключение содержит </w:t>
      </w:r>
      <w:r>
        <w:rPr>
          <w:rFonts w:ascii="Times New Roman" w:hAnsi="Times New Roman" w:cs="Times New Roman"/>
          <w:sz w:val="26"/>
          <w:szCs w:val="26"/>
        </w:rPr>
        <w:t xml:space="preserve">необходимые </w:t>
      </w:r>
      <w:r w:rsidRPr="0055754A">
        <w:rPr>
          <w:rFonts w:ascii="Times New Roman" w:hAnsi="Times New Roman" w:cs="Times New Roman"/>
          <w:sz w:val="26"/>
          <w:szCs w:val="26"/>
        </w:rPr>
        <w:t>рекомендации.</w:t>
      </w:r>
    </w:p>
    <w:p w:rsidR="006A339C" w:rsidRPr="002C6C70" w:rsidRDefault="006A339C" w:rsidP="006A3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6C70">
        <w:rPr>
          <w:rFonts w:ascii="Times New Roman" w:hAnsi="Times New Roman" w:cs="Times New Roman"/>
          <w:sz w:val="26"/>
          <w:szCs w:val="26"/>
        </w:rPr>
        <w:t>Для отражения достоверных сведений о дебиторской задолженности требуется повышение качества внутреннего финансового контроля со стороны работников управления по учету и отчетности администрации Ханты-Мансийского района в части проведения и отражения результатов инвентаризаций по соответствующим счетам.</w:t>
      </w:r>
    </w:p>
    <w:p w:rsidR="009B173C" w:rsidRPr="00C7599C" w:rsidRDefault="009B173C" w:rsidP="006A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B173C" w:rsidRPr="00C7599C" w:rsidSect="00BC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028B7"/>
    <w:multiLevelType w:val="multilevel"/>
    <w:tmpl w:val="A678C0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1C73AD"/>
    <w:multiLevelType w:val="hybridMultilevel"/>
    <w:tmpl w:val="93BAF0EC"/>
    <w:lvl w:ilvl="0" w:tplc="8374A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BB4BBC"/>
    <w:multiLevelType w:val="hybridMultilevel"/>
    <w:tmpl w:val="26B45132"/>
    <w:lvl w:ilvl="0" w:tplc="70A4CC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1A023B5"/>
    <w:multiLevelType w:val="hybridMultilevel"/>
    <w:tmpl w:val="8A1268E2"/>
    <w:lvl w:ilvl="0" w:tplc="9D90381A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7F140B"/>
    <w:multiLevelType w:val="hybridMultilevel"/>
    <w:tmpl w:val="2DCC68CC"/>
    <w:lvl w:ilvl="0" w:tplc="B4826B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C90F25"/>
    <w:multiLevelType w:val="hybridMultilevel"/>
    <w:tmpl w:val="67406496"/>
    <w:lvl w:ilvl="0" w:tplc="5C6E5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C0480F"/>
    <w:multiLevelType w:val="hybridMultilevel"/>
    <w:tmpl w:val="A19681D8"/>
    <w:lvl w:ilvl="0" w:tplc="901ACE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DB4908"/>
    <w:multiLevelType w:val="hybridMultilevel"/>
    <w:tmpl w:val="070A5480"/>
    <w:lvl w:ilvl="0" w:tplc="34A85AF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B955A8D"/>
    <w:multiLevelType w:val="hybridMultilevel"/>
    <w:tmpl w:val="2DCC68CC"/>
    <w:lvl w:ilvl="0" w:tplc="B4826B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250976"/>
    <w:multiLevelType w:val="hybridMultilevel"/>
    <w:tmpl w:val="99549EC4"/>
    <w:lvl w:ilvl="0" w:tplc="5958E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21E0"/>
    <w:rsid w:val="0002077A"/>
    <w:rsid w:val="00025B82"/>
    <w:rsid w:val="00033D46"/>
    <w:rsid w:val="0004519E"/>
    <w:rsid w:val="00050224"/>
    <w:rsid w:val="00052BE5"/>
    <w:rsid w:val="000830D4"/>
    <w:rsid w:val="00093AFE"/>
    <w:rsid w:val="000A4840"/>
    <w:rsid w:val="000A4D50"/>
    <w:rsid w:val="000F391F"/>
    <w:rsid w:val="001107E0"/>
    <w:rsid w:val="00123091"/>
    <w:rsid w:val="0016019E"/>
    <w:rsid w:val="001628A3"/>
    <w:rsid w:val="001D21E0"/>
    <w:rsid w:val="001D4DD0"/>
    <w:rsid w:val="001E5294"/>
    <w:rsid w:val="0022600C"/>
    <w:rsid w:val="00232C56"/>
    <w:rsid w:val="002339BC"/>
    <w:rsid w:val="00234016"/>
    <w:rsid w:val="00250199"/>
    <w:rsid w:val="00264F34"/>
    <w:rsid w:val="00283313"/>
    <w:rsid w:val="00283935"/>
    <w:rsid w:val="002A0CC9"/>
    <w:rsid w:val="002B19ED"/>
    <w:rsid w:val="002C2BE1"/>
    <w:rsid w:val="002C34D8"/>
    <w:rsid w:val="002D2754"/>
    <w:rsid w:val="002F1F7C"/>
    <w:rsid w:val="00302644"/>
    <w:rsid w:val="00313195"/>
    <w:rsid w:val="00313A1D"/>
    <w:rsid w:val="00336770"/>
    <w:rsid w:val="003512D9"/>
    <w:rsid w:val="00352B81"/>
    <w:rsid w:val="00355799"/>
    <w:rsid w:val="00355B89"/>
    <w:rsid w:val="00367959"/>
    <w:rsid w:val="0038125A"/>
    <w:rsid w:val="0038597A"/>
    <w:rsid w:val="00385DF8"/>
    <w:rsid w:val="00392A62"/>
    <w:rsid w:val="0039678B"/>
    <w:rsid w:val="003B2098"/>
    <w:rsid w:val="003B6E1C"/>
    <w:rsid w:val="003C1AAC"/>
    <w:rsid w:val="003C4E06"/>
    <w:rsid w:val="003C60A0"/>
    <w:rsid w:val="003D704F"/>
    <w:rsid w:val="003D7C83"/>
    <w:rsid w:val="00414E0C"/>
    <w:rsid w:val="00425760"/>
    <w:rsid w:val="00433BE4"/>
    <w:rsid w:val="00436510"/>
    <w:rsid w:val="004375C9"/>
    <w:rsid w:val="0045065B"/>
    <w:rsid w:val="00472768"/>
    <w:rsid w:val="00474765"/>
    <w:rsid w:val="004826A5"/>
    <w:rsid w:val="0049789A"/>
    <w:rsid w:val="004A5A0F"/>
    <w:rsid w:val="004B67AD"/>
    <w:rsid w:val="004C2F40"/>
    <w:rsid w:val="004E668A"/>
    <w:rsid w:val="00510605"/>
    <w:rsid w:val="00523581"/>
    <w:rsid w:val="00525D29"/>
    <w:rsid w:val="00526227"/>
    <w:rsid w:val="00532B23"/>
    <w:rsid w:val="00543E6A"/>
    <w:rsid w:val="00544514"/>
    <w:rsid w:val="00547AB0"/>
    <w:rsid w:val="005507D9"/>
    <w:rsid w:val="00550FDD"/>
    <w:rsid w:val="005536E8"/>
    <w:rsid w:val="00572168"/>
    <w:rsid w:val="0057624E"/>
    <w:rsid w:val="00595632"/>
    <w:rsid w:val="005B43B5"/>
    <w:rsid w:val="005C286C"/>
    <w:rsid w:val="005C7DDB"/>
    <w:rsid w:val="005D5CA7"/>
    <w:rsid w:val="005F3F49"/>
    <w:rsid w:val="005F5B84"/>
    <w:rsid w:val="00602541"/>
    <w:rsid w:val="0061618F"/>
    <w:rsid w:val="00625564"/>
    <w:rsid w:val="0062665E"/>
    <w:rsid w:val="00631E3E"/>
    <w:rsid w:val="006451E1"/>
    <w:rsid w:val="00653838"/>
    <w:rsid w:val="00656F05"/>
    <w:rsid w:val="00657927"/>
    <w:rsid w:val="00664E16"/>
    <w:rsid w:val="0067470C"/>
    <w:rsid w:val="00680199"/>
    <w:rsid w:val="00687266"/>
    <w:rsid w:val="00696EA7"/>
    <w:rsid w:val="00696F49"/>
    <w:rsid w:val="006A339C"/>
    <w:rsid w:val="006A45FC"/>
    <w:rsid w:val="006C42A2"/>
    <w:rsid w:val="006E51BF"/>
    <w:rsid w:val="006F123D"/>
    <w:rsid w:val="006F6316"/>
    <w:rsid w:val="00701A36"/>
    <w:rsid w:val="00723759"/>
    <w:rsid w:val="007352EF"/>
    <w:rsid w:val="00737276"/>
    <w:rsid w:val="00757115"/>
    <w:rsid w:val="00770620"/>
    <w:rsid w:val="00771F54"/>
    <w:rsid w:val="00783AA4"/>
    <w:rsid w:val="007A01CD"/>
    <w:rsid w:val="007A13A6"/>
    <w:rsid w:val="007A7016"/>
    <w:rsid w:val="007D68BD"/>
    <w:rsid w:val="007D6D33"/>
    <w:rsid w:val="007D6F78"/>
    <w:rsid w:val="007E0F0E"/>
    <w:rsid w:val="007F31A9"/>
    <w:rsid w:val="00820A22"/>
    <w:rsid w:val="00856FDD"/>
    <w:rsid w:val="0087473B"/>
    <w:rsid w:val="00886CE6"/>
    <w:rsid w:val="00890FD8"/>
    <w:rsid w:val="0089484E"/>
    <w:rsid w:val="008A31B9"/>
    <w:rsid w:val="008B16DA"/>
    <w:rsid w:val="008B2872"/>
    <w:rsid w:val="008B2D3E"/>
    <w:rsid w:val="008B6534"/>
    <w:rsid w:val="008C7939"/>
    <w:rsid w:val="008E20BC"/>
    <w:rsid w:val="008E6EE7"/>
    <w:rsid w:val="008F25BD"/>
    <w:rsid w:val="00923190"/>
    <w:rsid w:val="00946221"/>
    <w:rsid w:val="00947EB7"/>
    <w:rsid w:val="00952418"/>
    <w:rsid w:val="00961363"/>
    <w:rsid w:val="00962E81"/>
    <w:rsid w:val="009A0D6A"/>
    <w:rsid w:val="009A0FD6"/>
    <w:rsid w:val="009A77BF"/>
    <w:rsid w:val="009B173C"/>
    <w:rsid w:val="009B4ADC"/>
    <w:rsid w:val="009C291D"/>
    <w:rsid w:val="009C5C54"/>
    <w:rsid w:val="009E0D44"/>
    <w:rsid w:val="009F69CD"/>
    <w:rsid w:val="009F71B6"/>
    <w:rsid w:val="00A07E5A"/>
    <w:rsid w:val="00A23510"/>
    <w:rsid w:val="00A326E5"/>
    <w:rsid w:val="00A417BD"/>
    <w:rsid w:val="00A471C6"/>
    <w:rsid w:val="00A47A50"/>
    <w:rsid w:val="00A47E3E"/>
    <w:rsid w:val="00A546B9"/>
    <w:rsid w:val="00A76BAD"/>
    <w:rsid w:val="00A80524"/>
    <w:rsid w:val="00A84BE7"/>
    <w:rsid w:val="00A92D07"/>
    <w:rsid w:val="00A95E5B"/>
    <w:rsid w:val="00AB024E"/>
    <w:rsid w:val="00AB02BC"/>
    <w:rsid w:val="00AC5D81"/>
    <w:rsid w:val="00AD2104"/>
    <w:rsid w:val="00AF3947"/>
    <w:rsid w:val="00B13FD3"/>
    <w:rsid w:val="00B15BE5"/>
    <w:rsid w:val="00B1646B"/>
    <w:rsid w:val="00B214B9"/>
    <w:rsid w:val="00B240B8"/>
    <w:rsid w:val="00B2480F"/>
    <w:rsid w:val="00B818D5"/>
    <w:rsid w:val="00B8436A"/>
    <w:rsid w:val="00BC13BD"/>
    <w:rsid w:val="00BD1803"/>
    <w:rsid w:val="00BE69E2"/>
    <w:rsid w:val="00BF1083"/>
    <w:rsid w:val="00C11F6A"/>
    <w:rsid w:val="00C206B0"/>
    <w:rsid w:val="00C31484"/>
    <w:rsid w:val="00C332E3"/>
    <w:rsid w:val="00C47C16"/>
    <w:rsid w:val="00C56CB8"/>
    <w:rsid w:val="00C57D63"/>
    <w:rsid w:val="00C67ECE"/>
    <w:rsid w:val="00C73E83"/>
    <w:rsid w:val="00C7599C"/>
    <w:rsid w:val="00CB411F"/>
    <w:rsid w:val="00CB5C68"/>
    <w:rsid w:val="00CE18B6"/>
    <w:rsid w:val="00CF4760"/>
    <w:rsid w:val="00D0477C"/>
    <w:rsid w:val="00D13297"/>
    <w:rsid w:val="00D140B9"/>
    <w:rsid w:val="00D2365F"/>
    <w:rsid w:val="00D2407A"/>
    <w:rsid w:val="00D452FF"/>
    <w:rsid w:val="00D5644D"/>
    <w:rsid w:val="00D64D77"/>
    <w:rsid w:val="00D75376"/>
    <w:rsid w:val="00D84673"/>
    <w:rsid w:val="00D870DF"/>
    <w:rsid w:val="00D95BE6"/>
    <w:rsid w:val="00D96B80"/>
    <w:rsid w:val="00DB79D8"/>
    <w:rsid w:val="00DD4368"/>
    <w:rsid w:val="00DE1B2F"/>
    <w:rsid w:val="00DF20B4"/>
    <w:rsid w:val="00E14E0A"/>
    <w:rsid w:val="00E23A1B"/>
    <w:rsid w:val="00E547DD"/>
    <w:rsid w:val="00E55134"/>
    <w:rsid w:val="00E60043"/>
    <w:rsid w:val="00E62407"/>
    <w:rsid w:val="00E715D3"/>
    <w:rsid w:val="00E917DE"/>
    <w:rsid w:val="00E91B67"/>
    <w:rsid w:val="00EC1463"/>
    <w:rsid w:val="00EE0D6C"/>
    <w:rsid w:val="00EE3236"/>
    <w:rsid w:val="00EF3DD1"/>
    <w:rsid w:val="00F003A6"/>
    <w:rsid w:val="00F03388"/>
    <w:rsid w:val="00F03550"/>
    <w:rsid w:val="00F0543D"/>
    <w:rsid w:val="00F100EA"/>
    <w:rsid w:val="00F118F8"/>
    <w:rsid w:val="00F14117"/>
    <w:rsid w:val="00F224CC"/>
    <w:rsid w:val="00F23FCF"/>
    <w:rsid w:val="00F322E7"/>
    <w:rsid w:val="00F35C54"/>
    <w:rsid w:val="00F36275"/>
    <w:rsid w:val="00F364A8"/>
    <w:rsid w:val="00F410F0"/>
    <w:rsid w:val="00F50D60"/>
    <w:rsid w:val="00F515AC"/>
    <w:rsid w:val="00F57EC0"/>
    <w:rsid w:val="00F66D02"/>
    <w:rsid w:val="00F72317"/>
    <w:rsid w:val="00F8663B"/>
    <w:rsid w:val="00FA53D4"/>
    <w:rsid w:val="00FB1E18"/>
    <w:rsid w:val="00FB275D"/>
    <w:rsid w:val="00FC5FED"/>
    <w:rsid w:val="00FD6212"/>
    <w:rsid w:val="00FE48F5"/>
    <w:rsid w:val="00FF2EEE"/>
    <w:rsid w:val="00FF31E9"/>
    <w:rsid w:val="00FF4470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6FFEF-07D6-4EC5-846D-C295761A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3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39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39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E0D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9E0D44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D8467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i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84673"/>
    <w:rPr>
      <w:rFonts w:ascii="Times New Roman" w:eastAsia="Times New Roman" w:hAnsi="Times New Roman" w:cs="Times New Roman"/>
      <w:bCs/>
      <w:iCs/>
      <w:sz w:val="28"/>
      <w:szCs w:val="24"/>
    </w:rPr>
  </w:style>
  <w:style w:type="paragraph" w:styleId="a8">
    <w:name w:val="Subtitle"/>
    <w:basedOn w:val="a"/>
    <w:link w:val="a9"/>
    <w:qFormat/>
    <w:rsid w:val="00D846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D8467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Title"/>
    <w:basedOn w:val="a"/>
    <w:link w:val="ab"/>
    <w:qFormat/>
    <w:rsid w:val="0077062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b">
    <w:name w:val="Название Знак"/>
    <w:basedOn w:val="a0"/>
    <w:link w:val="aa"/>
    <w:rsid w:val="00770620"/>
    <w:rPr>
      <w:rFonts w:ascii="Times New Roman" w:eastAsia="Times New Roman" w:hAnsi="Times New Roman" w:cs="Times New Roman"/>
      <w:sz w:val="32"/>
      <w:szCs w:val="24"/>
    </w:rPr>
  </w:style>
  <w:style w:type="paragraph" w:styleId="ac">
    <w:name w:val="No Spacing"/>
    <w:link w:val="ad"/>
    <w:uiPriority w:val="1"/>
    <w:qFormat/>
    <w:rsid w:val="0002077A"/>
    <w:pPr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Без интервала Знак"/>
    <w:link w:val="ac"/>
    <w:uiPriority w:val="1"/>
    <w:locked/>
    <w:rsid w:val="0002077A"/>
    <w:rPr>
      <w:rFonts w:eastAsiaTheme="minorHAnsi"/>
      <w:lang w:eastAsia="en-US"/>
    </w:rPr>
  </w:style>
  <w:style w:type="paragraph" w:styleId="ae">
    <w:name w:val="Normal (Web)"/>
    <w:basedOn w:val="a"/>
    <w:uiPriority w:val="99"/>
    <w:unhideWhenUsed/>
    <w:rsid w:val="00D1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0pt">
    <w:name w:val="Основной текст (6) + 10 pt"/>
    <w:rsid w:val="00C759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styleId="af">
    <w:name w:val="Strong"/>
    <w:basedOn w:val="a0"/>
    <w:uiPriority w:val="22"/>
    <w:qFormat/>
    <w:rsid w:val="003C4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0C9B4-7FD4-412A-9CF9-C6C427EF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marchenkoog</dc:creator>
  <cp:keywords/>
  <dc:description/>
  <cp:lastModifiedBy>Карсакова Н.В.</cp:lastModifiedBy>
  <cp:revision>90</cp:revision>
  <cp:lastPrinted>2021-02-26T05:15:00Z</cp:lastPrinted>
  <dcterms:created xsi:type="dcterms:W3CDTF">2017-12-01T10:07:00Z</dcterms:created>
  <dcterms:modified xsi:type="dcterms:W3CDTF">2021-12-17T10:49:00Z</dcterms:modified>
</cp:coreProperties>
</file>